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33" w:rsidRDefault="001B32F3"/>
    <w:p w:rsidR="00CA5636" w:rsidRDefault="00CA5636"/>
    <w:p w:rsidR="00CA5636" w:rsidRDefault="00CA5636"/>
    <w:p w:rsidR="00CA5636" w:rsidRDefault="00CA5636"/>
    <w:p w:rsidR="00CA5636" w:rsidRDefault="00CA5636"/>
    <w:p w:rsidR="00CA5636" w:rsidRDefault="00CA5636"/>
    <w:p w:rsidR="00CA5636" w:rsidRDefault="00CA5636"/>
    <w:p w:rsidR="00CA5636" w:rsidRPr="00CA5636" w:rsidRDefault="00CA5636">
      <w:pPr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CA5636">
        <w:rPr>
          <w:rFonts w:ascii="Bookman Old Style" w:hAnsi="Bookman Old Style"/>
          <w:b/>
          <w:color w:val="4472C4" w:themeColor="accent1"/>
          <w:sz w:val="36"/>
          <w:szCs w:val="36"/>
        </w:rPr>
        <w:t>Proposed 2021-2022 Library Budget</w:t>
      </w:r>
    </w:p>
    <w:p w:rsidR="00CA5636" w:rsidRDefault="00CA5636">
      <w:pPr>
        <w:rPr>
          <w:rFonts w:ascii="Bookman Old Style" w:hAnsi="Bookman Old Style"/>
          <w:color w:val="4472C4" w:themeColor="accent1"/>
        </w:rPr>
      </w:pPr>
    </w:p>
    <w:p w:rsidR="00CA5636" w:rsidRDefault="00CA5636">
      <w:pPr>
        <w:rPr>
          <w:rFonts w:ascii="Bookman Old Style" w:hAnsi="Bookman Old Style"/>
          <w:color w:val="4472C4" w:themeColor="accent1"/>
        </w:rPr>
      </w:pPr>
    </w:p>
    <w:p w:rsidR="00CA5636" w:rsidRDefault="00CA5636">
      <w:pPr>
        <w:rPr>
          <w:rFonts w:ascii="Bookman Old Style" w:hAnsi="Bookman Old Style"/>
          <w:color w:val="4472C4" w:themeColor="accent1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740"/>
        <w:gridCol w:w="2440"/>
        <w:gridCol w:w="2540"/>
      </w:tblGrid>
      <w:tr w:rsidR="00CA5636" w:rsidRPr="00CA5636" w:rsidTr="00CA5636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  <w:t>Budgeted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  <w:t>Budgeted</w:t>
            </w:r>
          </w:p>
        </w:tc>
      </w:tr>
      <w:tr w:rsidR="00CA5636" w:rsidRPr="00CA5636" w:rsidTr="00CA5636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  <w:t>2020-2021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  <w:t>2021-2022</w:t>
            </w:r>
          </w:p>
        </w:tc>
      </w:tr>
      <w:tr w:rsidR="00CA5636" w:rsidRPr="00CA5636" w:rsidTr="00CA5636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Salaries &amp; Related Expenses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2,582,066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2,529,382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i/>
                <w:i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i/>
                <w:iCs/>
                <w:sz w:val="22"/>
                <w:szCs w:val="22"/>
              </w:rPr>
              <w:t>Mandated</w:t>
            </w: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 xml:space="preserve"> NYS Retirement System Costs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262,000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275,000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Library Materials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394,860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439,600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Capital Equipment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98,500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105,500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Operation &amp; Maintenance of Building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299,100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303,100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Library Administration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301,950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311,650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Transfer to Capital Fund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u w:val="single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u w:val="single"/>
              </w:rPr>
              <w:t xml:space="preserve"> $                      -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u w:val="single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u w:val="single"/>
              </w:rPr>
              <w:t xml:space="preserve"> $                 50,000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color w:val="5B9BD5"/>
              </w:rPr>
              <w:t>Total Budget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3,938,476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</w:rPr>
              <w:t xml:space="preserve"> $            4,014,232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sz w:val="22"/>
                <w:szCs w:val="22"/>
              </w:rPr>
              <w:t>Anticipated Income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24,000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     15,000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3,914,476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  <w:t xml:space="preserve"> $            3,999,232 </w:t>
            </w: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636" w:rsidRPr="00CA5636" w:rsidTr="00CA563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5B9BD5"/>
              </w:rPr>
              <w:t>Proposed Budget Request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2"/>
                <w:szCs w:val="22"/>
              </w:rPr>
              <w:t xml:space="preserve"> $          3,914,476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36" w:rsidRPr="00CA5636" w:rsidRDefault="00CA5636" w:rsidP="00CA5636">
            <w:pP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CA5636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2"/>
                <w:szCs w:val="22"/>
              </w:rPr>
              <w:t xml:space="preserve"> $            3,999,232 </w:t>
            </w:r>
          </w:p>
        </w:tc>
      </w:tr>
    </w:tbl>
    <w:p w:rsidR="00CA5636" w:rsidRDefault="00CA5636">
      <w:pPr>
        <w:rPr>
          <w:rFonts w:ascii="Bookman Old Style" w:hAnsi="Bookman Old Style"/>
          <w:color w:val="4472C4" w:themeColor="accent1"/>
        </w:rPr>
      </w:pPr>
    </w:p>
    <w:p w:rsidR="00CA5636" w:rsidRDefault="00CA5636" w:rsidP="00CA5636">
      <w:pPr>
        <w:pBdr>
          <w:bottom w:val="single" w:sz="4" w:space="1" w:color="auto"/>
        </w:pBdr>
        <w:rPr>
          <w:rFonts w:ascii="Bookman Old Style" w:hAnsi="Bookman Old Style"/>
          <w:color w:val="4472C4" w:themeColor="accent1"/>
        </w:rPr>
      </w:pPr>
    </w:p>
    <w:p w:rsidR="00CA5636" w:rsidRDefault="00CA5636">
      <w:pPr>
        <w:rPr>
          <w:rFonts w:ascii="Bookman Old Style" w:hAnsi="Bookman Old Style"/>
          <w:color w:val="4472C4" w:themeColor="accent1"/>
        </w:rPr>
      </w:pP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The proposed </w:t>
      </w:r>
      <w:r w:rsidR="00E62777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total </w:t>
      </w: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>budget increase is 1.92%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and </w:t>
      </w:r>
      <w:r w:rsidRPr="0075355D">
        <w:rPr>
          <w:rFonts w:ascii="Bookman Old Style" w:hAnsi="Bookman Old Style"/>
          <w:b/>
          <w:color w:val="4472C4" w:themeColor="accent1"/>
          <w:sz w:val="20"/>
          <w:szCs w:val="20"/>
          <w:u w:val="single"/>
        </w:rPr>
        <w:t>falls well below</w:t>
      </w: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 the New York State tax cap.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Based on current assessments, for a home assessed at 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$40,000, Library taxes will increase by 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>only $8.47 for the coming year.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 xml:space="preserve">Nora Berlin is running for re-election </w:t>
      </w:r>
    </w:p>
    <w:p w:rsidR="00CA5636" w:rsidRPr="00912320" w:rsidRDefault="00CA5636" w:rsidP="00CA5636">
      <w:pPr>
        <w:jc w:val="center"/>
        <w:rPr>
          <w:rFonts w:ascii="Bookman Old Style" w:hAnsi="Bookman Old Style"/>
          <w:b/>
          <w:color w:val="4472C4" w:themeColor="accent1"/>
          <w:sz w:val="20"/>
          <w:szCs w:val="20"/>
        </w:rPr>
      </w:pPr>
      <w:r w:rsidRPr="00912320">
        <w:rPr>
          <w:rFonts w:ascii="Bookman Old Style" w:hAnsi="Bookman Old Style"/>
          <w:b/>
          <w:color w:val="4472C4" w:themeColor="accent1"/>
          <w:sz w:val="20"/>
          <w:szCs w:val="20"/>
        </w:rPr>
        <w:t>to a five-year term as Library Trustee.</w:t>
      </w:r>
    </w:p>
    <w:p w:rsidR="00912320" w:rsidRDefault="00912320" w:rsidP="00CA5636">
      <w:pPr>
        <w:jc w:val="center"/>
        <w:rPr>
          <w:rFonts w:ascii="Bookman Old Style" w:hAnsi="Bookman Old Style"/>
          <w:b/>
          <w:color w:val="4472C4" w:themeColor="accent1"/>
        </w:rPr>
      </w:pPr>
    </w:p>
    <w:p w:rsidR="00912320" w:rsidRDefault="00912320" w:rsidP="00912320">
      <w:pPr>
        <w:shd w:val="clear" w:color="auto" w:fill="DEEAF6" w:themeFill="accent5" w:themeFillTint="33"/>
        <w:jc w:val="center"/>
        <w:rPr>
          <w:rFonts w:ascii="Bookman Old Style" w:hAnsi="Bookman Old Style"/>
          <w:b/>
          <w:color w:val="4472C4" w:themeColor="accent1"/>
        </w:rPr>
      </w:pPr>
      <w:r>
        <w:rPr>
          <w:rFonts w:ascii="Bookman Old Style" w:hAnsi="Bookman Old Style"/>
          <w:b/>
          <w:color w:val="4472C4" w:themeColor="accent1"/>
        </w:rPr>
        <w:t xml:space="preserve">Budget Hearing:  Wednesday, </w:t>
      </w:r>
      <w:r w:rsidR="001B32F3">
        <w:rPr>
          <w:rFonts w:ascii="Bookman Old Style" w:hAnsi="Bookman Old Style"/>
          <w:b/>
          <w:color w:val="4472C4" w:themeColor="accent1"/>
        </w:rPr>
        <w:t>March</w:t>
      </w:r>
      <w:bookmarkStart w:id="0" w:name="_GoBack"/>
      <w:bookmarkEnd w:id="0"/>
      <w:r>
        <w:rPr>
          <w:rFonts w:ascii="Bookman Old Style" w:hAnsi="Bookman Old Style"/>
          <w:b/>
          <w:color w:val="4472C4" w:themeColor="accent1"/>
        </w:rPr>
        <w:t xml:space="preserve"> 24</w:t>
      </w:r>
      <w:r>
        <w:rPr>
          <w:rFonts w:ascii="Bookman Old Style" w:hAnsi="Bookman Old Style"/>
          <w:b/>
          <w:color w:val="4472C4" w:themeColor="accent1"/>
          <w:vertAlign w:val="superscript"/>
        </w:rPr>
        <w:t xml:space="preserve">th </w:t>
      </w:r>
      <w:r>
        <w:rPr>
          <w:rFonts w:ascii="Bookman Old Style" w:hAnsi="Bookman Old Style"/>
          <w:b/>
          <w:color w:val="4472C4" w:themeColor="accent1"/>
        </w:rPr>
        <w:t>at 6:30 pm in the Library</w:t>
      </w:r>
    </w:p>
    <w:p w:rsidR="00912320" w:rsidRDefault="00912320" w:rsidP="00912320">
      <w:pPr>
        <w:shd w:val="clear" w:color="auto" w:fill="DEEAF6" w:themeFill="accent5" w:themeFillTint="33"/>
        <w:jc w:val="center"/>
        <w:rPr>
          <w:rFonts w:ascii="Bookman Old Style" w:hAnsi="Bookman Old Style"/>
          <w:b/>
          <w:color w:val="4472C4" w:themeColor="accent1"/>
        </w:rPr>
      </w:pPr>
    </w:p>
    <w:p w:rsidR="00912320" w:rsidRDefault="00912320" w:rsidP="00912320">
      <w:pPr>
        <w:shd w:val="clear" w:color="auto" w:fill="DEEAF6" w:themeFill="accent5" w:themeFillTint="33"/>
        <w:jc w:val="center"/>
        <w:rPr>
          <w:rFonts w:ascii="Bookman Old Style" w:hAnsi="Bookman Old Style"/>
          <w:b/>
          <w:color w:val="4472C4" w:themeColor="accent1"/>
        </w:rPr>
      </w:pPr>
      <w:r>
        <w:rPr>
          <w:rFonts w:ascii="Bookman Old Style" w:hAnsi="Bookman Old Style"/>
          <w:b/>
          <w:color w:val="4472C4" w:themeColor="accent1"/>
        </w:rPr>
        <w:t>Budget Vote and Trustee Election: Tuesday, April 6</w:t>
      </w:r>
      <w:r w:rsidRPr="00912320">
        <w:rPr>
          <w:rFonts w:ascii="Bookman Old Style" w:hAnsi="Bookman Old Style"/>
          <w:b/>
          <w:color w:val="4472C4" w:themeColor="accent1"/>
          <w:vertAlign w:val="superscript"/>
        </w:rPr>
        <w:t>th</w:t>
      </w:r>
      <w:r>
        <w:rPr>
          <w:rFonts w:ascii="Bookman Old Style" w:hAnsi="Bookman Old Style"/>
          <w:b/>
          <w:color w:val="4472C4" w:themeColor="accent1"/>
        </w:rPr>
        <w:t xml:space="preserve"> </w:t>
      </w:r>
    </w:p>
    <w:p w:rsidR="00912320" w:rsidRPr="00CA5636" w:rsidRDefault="00912320" w:rsidP="00912320">
      <w:pPr>
        <w:shd w:val="clear" w:color="auto" w:fill="DEEAF6" w:themeFill="accent5" w:themeFillTint="33"/>
        <w:jc w:val="center"/>
        <w:rPr>
          <w:rFonts w:ascii="Bookman Old Style" w:hAnsi="Bookman Old Style"/>
          <w:b/>
          <w:color w:val="4472C4" w:themeColor="accent1"/>
        </w:rPr>
      </w:pPr>
      <w:r>
        <w:rPr>
          <w:rFonts w:ascii="Bookman Old Style" w:hAnsi="Bookman Old Style"/>
          <w:b/>
          <w:color w:val="4472C4" w:themeColor="accent1"/>
        </w:rPr>
        <w:t>from 9:00 am to 9:00 pm in the Library</w:t>
      </w:r>
    </w:p>
    <w:sectPr w:rsidR="00912320" w:rsidRPr="00CA5636" w:rsidSect="000C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6"/>
    <w:rsid w:val="00061C5B"/>
    <w:rsid w:val="000C2278"/>
    <w:rsid w:val="001B32F3"/>
    <w:rsid w:val="00445CA9"/>
    <w:rsid w:val="00490455"/>
    <w:rsid w:val="0075355D"/>
    <w:rsid w:val="00912320"/>
    <w:rsid w:val="00CA5636"/>
    <w:rsid w:val="00E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89C24"/>
  <w15:chartTrackingRefBased/>
  <w15:docId w15:val="{CFA75F42-D300-B84D-B617-DA2731B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Schubart</dc:creator>
  <cp:keywords/>
  <dc:description/>
  <cp:lastModifiedBy>Mary Schubart</cp:lastModifiedBy>
  <cp:revision>3</cp:revision>
  <cp:lastPrinted>2021-03-20T00:52:00Z</cp:lastPrinted>
  <dcterms:created xsi:type="dcterms:W3CDTF">2021-03-22T19:31:00Z</dcterms:created>
  <dcterms:modified xsi:type="dcterms:W3CDTF">2021-03-22T19:37:00Z</dcterms:modified>
</cp:coreProperties>
</file>